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A" w:rsidRDefault="008C5A33" w:rsidP="002971C1">
      <w:pPr>
        <w:jc w:val="left"/>
        <w:rPr>
          <w:b/>
          <w:sz w:val="36"/>
          <w:szCs w:val="36"/>
        </w:rPr>
      </w:pPr>
      <w:bookmarkStart w:id="0" w:name="_GoBack"/>
      <w:bookmarkEnd w:id="0"/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</w:p>
    <w:p w:rsidR="001D3A14" w:rsidRPr="002971C1" w:rsidRDefault="008D5B02" w:rsidP="002971C1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="005D1FFA">
        <w:rPr>
          <w:rFonts w:hint="eastAsia"/>
          <w:b/>
          <w:sz w:val="36"/>
          <w:szCs w:val="36"/>
        </w:rPr>
        <w:t>新型コロナ・</w:t>
      </w:r>
      <w:r w:rsidR="00CD5909">
        <w:rPr>
          <w:rFonts w:hint="eastAsia"/>
          <w:b/>
          <w:sz w:val="36"/>
          <w:szCs w:val="36"/>
        </w:rPr>
        <w:t>ウクライナ</w:t>
      </w:r>
      <w:r w:rsidR="00B94B77">
        <w:rPr>
          <w:rFonts w:hint="eastAsia"/>
          <w:b/>
          <w:sz w:val="36"/>
          <w:szCs w:val="36"/>
        </w:rPr>
        <w:t>・円安</w:t>
      </w:r>
      <w:r w:rsidR="006F44C4">
        <w:rPr>
          <w:rFonts w:hint="eastAsia"/>
          <w:b/>
          <w:sz w:val="36"/>
          <w:szCs w:val="36"/>
        </w:rPr>
        <w:t>等</w:t>
      </w:r>
      <w:r w:rsidR="00B94B77"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緊急</w:t>
      </w:r>
      <w:r w:rsidR="00CC1A67">
        <w:rPr>
          <w:rFonts w:hint="eastAsia"/>
          <w:b/>
          <w:sz w:val="36"/>
          <w:szCs w:val="36"/>
        </w:rPr>
        <w:t>資金</w:t>
      </w:r>
      <w:r>
        <w:rPr>
          <w:rFonts w:hint="eastAsia"/>
          <w:b/>
          <w:sz w:val="36"/>
          <w:szCs w:val="36"/>
        </w:rPr>
        <w:t>）</w:t>
      </w:r>
    </w:p>
    <w:p w:rsidR="008C5A33" w:rsidRDefault="005D6D6E" w:rsidP="00BA2194">
      <w:r>
        <w:rPr>
          <w:rFonts w:hint="eastAsia"/>
        </w:rPr>
        <w:t>１　売上高</w:t>
      </w:r>
      <w:r w:rsidR="0084190A">
        <w:rPr>
          <w:rFonts w:hint="eastAsia"/>
        </w:rPr>
        <w:t>（実績・見込）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CD5909" w:rsidRDefault="00EB7F13" w:rsidP="0084190A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</w:tc>
      </w:tr>
      <w:tr w:rsidR="008C5A33" w:rsidTr="0084190A">
        <w:trPr>
          <w:trHeight w:val="69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7601D" w:rsidRDefault="008C5A33" w:rsidP="008419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84190A">
        <w:trPr>
          <w:trHeight w:val="694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8419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9A237C">
        <w:trPr>
          <w:trHeight w:val="68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E721CD" w:rsidRDefault="00BA2194" w:rsidP="009A237C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 w:rsidR="00964F3D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964F3D" w:rsidRDefault="00BA2194" w:rsidP="009A237C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 w:rsidR="00964F3D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A2CC5" w:rsidP="001A2CC5">
      <w:r>
        <w:rPr>
          <w:rFonts w:hint="eastAsia"/>
        </w:rPr>
        <w:t>（</w:t>
      </w:r>
      <w:r w:rsidR="00BA2194">
        <w:rPr>
          <w:rFonts w:hint="eastAsia"/>
        </w:rPr>
        <w:t>減少率</w:t>
      </w:r>
      <w:r w:rsidR="005D1FFA">
        <w:rPr>
          <w:rFonts w:hint="eastAsia"/>
        </w:rPr>
        <w:t>5</w:t>
      </w:r>
      <w:r w:rsidR="006F44C4">
        <w:rPr>
          <w:rFonts w:hint="eastAsia"/>
        </w:rPr>
        <w:t>％以上</w:t>
      </w:r>
      <w:r>
        <w:rPr>
          <w:rFonts w:hint="eastAsia"/>
        </w:rPr>
        <w:t>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23E54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17601D" w:rsidRPr="005D1FFA" w:rsidRDefault="005D1FFA" w:rsidP="0017601D">
      <w:pPr>
        <w:rPr>
          <w:sz w:val="18"/>
          <w:szCs w:val="18"/>
        </w:rPr>
      </w:pPr>
      <w:r w:rsidRPr="005D1FFA">
        <w:rPr>
          <w:rFonts w:hint="eastAsia"/>
          <w:sz w:val="18"/>
          <w:szCs w:val="18"/>
        </w:rPr>
        <w:t>※減少率</w:t>
      </w:r>
      <w:r w:rsidRPr="005D1FFA">
        <w:rPr>
          <w:rFonts w:hint="eastAsia"/>
          <w:sz w:val="18"/>
          <w:szCs w:val="18"/>
        </w:rPr>
        <w:t>10</w:t>
      </w:r>
      <w:r w:rsidRPr="005D1FFA">
        <w:rPr>
          <w:rFonts w:hint="eastAsia"/>
          <w:sz w:val="18"/>
          <w:szCs w:val="18"/>
        </w:rPr>
        <w:t>％以上</w:t>
      </w:r>
      <w:r w:rsidR="00CC4206">
        <w:rPr>
          <w:rFonts w:hint="eastAsia"/>
          <w:sz w:val="18"/>
          <w:szCs w:val="18"/>
        </w:rPr>
        <w:t>の方は</w:t>
      </w:r>
      <w:r w:rsidRPr="005D1FFA">
        <w:rPr>
          <w:rFonts w:hint="eastAsia"/>
          <w:sz w:val="18"/>
          <w:szCs w:val="18"/>
        </w:rPr>
        <w:t>、東京都制度との連携</w:t>
      </w:r>
      <w:r w:rsidR="00CC4206">
        <w:rPr>
          <w:rFonts w:hint="eastAsia"/>
          <w:sz w:val="18"/>
          <w:szCs w:val="18"/>
        </w:rPr>
        <w:t>による</w:t>
      </w:r>
      <w:r w:rsidRPr="005D1FFA">
        <w:rPr>
          <w:rFonts w:hint="eastAsia"/>
          <w:sz w:val="18"/>
          <w:szCs w:val="18"/>
        </w:rPr>
        <w:t>信用保証料の補助</w:t>
      </w:r>
      <w:r w:rsidR="00CC4206">
        <w:rPr>
          <w:rFonts w:hint="eastAsia"/>
          <w:sz w:val="18"/>
          <w:szCs w:val="18"/>
        </w:rPr>
        <w:t>を受けれる場合があります</w:t>
      </w:r>
      <w:r w:rsidRPr="005D1FFA">
        <w:rPr>
          <w:rFonts w:hint="eastAsia"/>
          <w:sz w:val="18"/>
          <w:szCs w:val="18"/>
        </w:rPr>
        <w:t>。</w:t>
      </w:r>
    </w:p>
    <w:p w:rsidR="00EB7F13" w:rsidRPr="00CC4206" w:rsidRDefault="00EB7F13" w:rsidP="0017601D"/>
    <w:p w:rsidR="00BA2194" w:rsidRDefault="005D6D6E" w:rsidP="00BA2194">
      <w:r>
        <w:rPr>
          <w:rFonts w:hint="eastAsia"/>
        </w:rPr>
        <w:t>２　売上高</w:t>
      </w:r>
      <w:r w:rsidR="00BA2194">
        <w:rPr>
          <w:rFonts w:hint="eastAsia"/>
        </w:rPr>
        <w:t>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5D1FFA">
        <w:trPr>
          <w:trHeight w:val="4249"/>
        </w:trPr>
        <w:tc>
          <w:tcPr>
            <w:tcW w:w="9060" w:type="dxa"/>
          </w:tcPr>
          <w:p w:rsidR="00BA2194" w:rsidRPr="00BA2194" w:rsidRDefault="001A2CC5" w:rsidP="006F44C4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</w:t>
            </w:r>
            <w:r w:rsidR="00B94B77">
              <w:rPr>
                <w:rFonts w:hint="eastAsia"/>
                <w:i/>
                <w:sz w:val="18"/>
                <w:szCs w:val="18"/>
              </w:rPr>
              <w:t>新型コロナウイルス感染症・</w:t>
            </w:r>
            <w:r w:rsidR="00CD5909">
              <w:rPr>
                <w:rFonts w:hint="eastAsia"/>
                <w:i/>
                <w:sz w:val="18"/>
                <w:szCs w:val="18"/>
              </w:rPr>
              <w:t>ウクライナ</w:t>
            </w:r>
            <w:r w:rsidR="006F44C4">
              <w:rPr>
                <w:rFonts w:hint="eastAsia"/>
                <w:i/>
                <w:sz w:val="18"/>
                <w:szCs w:val="18"/>
              </w:rPr>
              <w:t>情勢・円安等</w:t>
            </w:r>
            <w:r>
              <w:rPr>
                <w:rFonts w:hint="eastAsia"/>
                <w:i/>
                <w:sz w:val="18"/>
                <w:szCs w:val="18"/>
              </w:rPr>
              <w:t>に</w:t>
            </w:r>
            <w:r w:rsidR="00BA2194" w:rsidRPr="00BA2194">
              <w:rPr>
                <w:rFonts w:hint="eastAsia"/>
                <w:i/>
                <w:sz w:val="18"/>
                <w:szCs w:val="18"/>
              </w:rPr>
              <w:t>起因した売上高への影響を記載してください。別添可。）</w:t>
            </w:r>
          </w:p>
        </w:tc>
      </w:tr>
    </w:tbl>
    <w:p w:rsidR="00BA2194" w:rsidRPr="00964F3D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B1" w:rsidRDefault="006808B1" w:rsidP="000F610F">
      <w:r>
        <w:separator/>
      </w:r>
    </w:p>
  </w:endnote>
  <w:endnote w:type="continuationSeparator" w:id="0">
    <w:p w:rsidR="006808B1" w:rsidRDefault="006808B1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B1" w:rsidRDefault="006808B1" w:rsidP="000F610F">
      <w:r>
        <w:separator/>
      </w:r>
    </w:p>
  </w:footnote>
  <w:footnote w:type="continuationSeparator" w:id="0">
    <w:p w:rsidR="006808B1" w:rsidRDefault="006808B1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1A2CC5"/>
    <w:rsid w:val="001B31CC"/>
    <w:rsid w:val="002971C1"/>
    <w:rsid w:val="003A0207"/>
    <w:rsid w:val="004118F1"/>
    <w:rsid w:val="004643B7"/>
    <w:rsid w:val="00511F0E"/>
    <w:rsid w:val="005D1FFA"/>
    <w:rsid w:val="005D6D6E"/>
    <w:rsid w:val="006808B1"/>
    <w:rsid w:val="006B5B78"/>
    <w:rsid w:val="006F44C4"/>
    <w:rsid w:val="007A7AF7"/>
    <w:rsid w:val="0084190A"/>
    <w:rsid w:val="008A6234"/>
    <w:rsid w:val="008C5A33"/>
    <w:rsid w:val="008D14D5"/>
    <w:rsid w:val="008D5B02"/>
    <w:rsid w:val="00964F3D"/>
    <w:rsid w:val="0098069A"/>
    <w:rsid w:val="00993C3B"/>
    <w:rsid w:val="009A237C"/>
    <w:rsid w:val="00A54A01"/>
    <w:rsid w:val="00B94B77"/>
    <w:rsid w:val="00BA2194"/>
    <w:rsid w:val="00BE3BA9"/>
    <w:rsid w:val="00C23E54"/>
    <w:rsid w:val="00CC1A67"/>
    <w:rsid w:val="00CC4206"/>
    <w:rsid w:val="00CD5909"/>
    <w:rsid w:val="00DA7432"/>
    <w:rsid w:val="00DE353F"/>
    <w:rsid w:val="00DE5086"/>
    <w:rsid w:val="00E342F7"/>
    <w:rsid w:val="00E61F8E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0CE7-537E-496E-973B-408271B9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町田市役所</cp:lastModifiedBy>
  <cp:revision>32</cp:revision>
  <cp:lastPrinted>2022-09-21T08:43:00Z</cp:lastPrinted>
  <dcterms:created xsi:type="dcterms:W3CDTF">2019-10-24T11:07:00Z</dcterms:created>
  <dcterms:modified xsi:type="dcterms:W3CDTF">2023-02-13T04:39:00Z</dcterms:modified>
</cp:coreProperties>
</file>