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66A9" w14:textId="24C5A338" w:rsidR="001C5D78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7E9D2" wp14:editId="26006E50">
                <wp:simplePos x="0" y="0"/>
                <wp:positionH relativeFrom="margin">
                  <wp:posOffset>484495</wp:posOffset>
                </wp:positionH>
                <wp:positionV relativeFrom="paragraph">
                  <wp:posOffset>20472</wp:posOffset>
                </wp:positionV>
                <wp:extent cx="6044631" cy="1009650"/>
                <wp:effectExtent l="0" t="0" r="13335" b="19050"/>
                <wp:wrapNone/>
                <wp:docPr id="1162406073" name="テキスト ボックス 1162406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631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58FF1" w14:textId="77777777" w:rsidR="001C5D78" w:rsidRPr="00BB76C7" w:rsidRDefault="001C5D78" w:rsidP="001C5D7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74FD689" w14:textId="77777777" w:rsidR="001C5D78" w:rsidRPr="00610115" w:rsidRDefault="001C5D78" w:rsidP="001C5D7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CE61246" w14:textId="77777777" w:rsidR="001C5D78" w:rsidRPr="00BB76C7" w:rsidRDefault="001C5D78" w:rsidP="001C5D7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7E9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62406073" o:spid="_x0000_s1026" type="#_x0000_t202" style="position:absolute;margin-left:38.15pt;margin-top:1.6pt;width:475.9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" fillcolor="window" strokeweight=".5pt">
                <v:textbox>
                  <w:txbxContent>
                    <w:p w14:paraId="34658FF1" w14:textId="77777777" w:rsidR="001C5D78" w:rsidRPr="00BB76C7" w:rsidRDefault="001C5D78" w:rsidP="001C5D7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74FD689" w14:textId="77777777" w:rsidR="001C5D78" w:rsidRPr="00610115" w:rsidRDefault="001C5D78" w:rsidP="001C5D7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CE61246" w14:textId="77777777" w:rsidR="001C5D78" w:rsidRPr="00BB76C7" w:rsidRDefault="001C5D78" w:rsidP="001C5D78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1CFA8" w14:textId="77777777" w:rsidR="001C5D78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</w:p>
    <w:p w14:paraId="38F6AD2D" w14:textId="03F229AB" w:rsidR="001C5D78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</w:p>
    <w:p w14:paraId="2385FE90" w14:textId="44FD6BEE" w:rsidR="001C5D78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</w:p>
    <w:p w14:paraId="61254192" w14:textId="13554C0D" w:rsidR="001C5D78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</w:p>
    <w:p w14:paraId="6465E741" w14:textId="530C953A" w:rsidR="001C5D78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</w:p>
    <w:p w14:paraId="4BCB137E" w14:textId="77777777" w:rsidR="001C5D78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</w:p>
    <w:p w14:paraId="7D79502B" w14:textId="4C6CFB3A" w:rsidR="005A3BA3" w:rsidRPr="003A1008" w:rsidRDefault="001C5D78" w:rsidP="001C5D78">
      <w:pPr>
        <w:suppressAutoHyphens/>
        <w:spacing w:line="260" w:lineRule="exact"/>
        <w:ind w:firstLineChars="400" w:firstLine="84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  <w:r>
        <w:rPr>
          <w:rFonts w:asciiTheme="minorEastAsia" w:eastAsia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0FDAC" wp14:editId="3A682E78">
                <wp:simplePos x="0" y="0"/>
                <wp:positionH relativeFrom="column">
                  <wp:posOffset>-134051</wp:posOffset>
                </wp:positionH>
                <wp:positionV relativeFrom="paragraph">
                  <wp:posOffset>948074</wp:posOffset>
                </wp:positionV>
                <wp:extent cx="672860" cy="379562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379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D990A" w14:textId="77777777" w:rsidR="00F66AB0" w:rsidRPr="000C2BD2" w:rsidRDefault="00F66AB0">
                            <w:pPr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0C2BD2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0FDAC" id="テキスト ボックス 4" o:spid="_x0000_s1027" type="#_x0000_t202" style="position:absolute;left:0;text-align:left;margin-left:-10.55pt;margin-top:74.65pt;width:53pt;height:2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" filled="f" stroked="f" strokeweight=".5pt">
                <v:textbox>
                  <w:txbxContent>
                    <w:p w14:paraId="1BFD990A" w14:textId="77777777" w:rsidR="00F66AB0" w:rsidRPr="000C2BD2" w:rsidRDefault="00F66AB0">
                      <w:pPr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0C2BD2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13C68" wp14:editId="0AA7506F">
                <wp:simplePos x="0" y="0"/>
                <wp:positionH relativeFrom="column">
                  <wp:posOffset>-236883</wp:posOffset>
                </wp:positionH>
                <wp:positionV relativeFrom="paragraph">
                  <wp:posOffset>353714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0A135" id="円/楕円 2" o:spid="_x0000_s1026" style="position:absolute;left:0;text-align:left;margin-left:-18.65pt;margin-top:27.85pt;width:46.15pt;height:4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" filled="f" strokecolor="black [3213]" strokeweight="1pt">
                <v:stroke dashstyle="1 1" joinstyle="miter"/>
              </v:oval>
            </w:pict>
          </mc:Fallback>
        </mc:AlternateContent>
      </w:r>
      <w:r w:rsidR="00886EF6" w:rsidRPr="003A1008">
        <w:rPr>
          <w:rFonts w:asciiTheme="minorEastAsia" w:eastAsiaTheme="minorEastAsia" w:hAnsiTheme="minorEastAsia" w:cs="ＭＳ ゴシック"/>
          <w:color w:val="000000"/>
          <w:szCs w:val="21"/>
        </w:rPr>
        <w:t>様式第４</w:t>
      </w:r>
      <w:r w:rsidR="008A7832">
        <w:rPr>
          <w:rFonts w:asciiTheme="minorEastAsia" w:eastAsiaTheme="minorEastAsia" w:hAnsiTheme="minorEastAsia" w:cs="ＭＳ ゴシック" w:hint="eastAsia"/>
          <w:color w:val="000000"/>
          <w:szCs w:val="21"/>
        </w:rPr>
        <w:t>－</w:t>
      </w:r>
      <w:r w:rsidR="00F11C5C">
        <w:rPr>
          <w:rFonts w:asciiTheme="minorEastAsia" w:eastAsiaTheme="minorEastAsia" w:hAnsiTheme="minorEastAsia" w:cs="ＭＳ ゴシック" w:hint="eastAsia"/>
          <w:color w:val="000000"/>
          <w:szCs w:val="21"/>
        </w:rPr>
        <w:t>②</w:t>
      </w:r>
    </w:p>
    <w:tbl>
      <w:tblPr>
        <w:tblW w:w="9497" w:type="dxa"/>
        <w:tblInd w:w="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97"/>
      </w:tblGrid>
      <w:tr w:rsidR="005A3BA3" w:rsidRPr="003A1008" w14:paraId="54A37198" w14:textId="77777777" w:rsidTr="001C5D78"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D6EBC9" w14:textId="48D7E143" w:rsidR="001C5D78" w:rsidRPr="003A1008" w:rsidRDefault="001C5D78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14:paraId="180D5081" w14:textId="77777777"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中小企業信用保険法第２条第５項第４号の規定による認定申請書</w:t>
            </w:r>
          </w:p>
          <w:p w14:paraId="51D63509" w14:textId="231A9651" w:rsidR="005A3BA3" w:rsidRPr="003A1008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14:paraId="21BD81BF" w14:textId="2BAF6AC6"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</w:t>
            </w:r>
            <w:r w:rsidR="00752637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　</w:t>
            </w:r>
            <w:r w:rsidR="001C5D7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</w:t>
            </w:r>
            <w:r w:rsidR="00B70BC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年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月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日</w:t>
            </w:r>
          </w:p>
          <w:p w14:paraId="7E27504E" w14:textId="2BD0819E"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="003A1008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町田市長　石阪　丈一　様</w:t>
            </w:r>
          </w:p>
          <w:p w14:paraId="4540AAF5" w14:textId="32667DEE" w:rsidR="003A1008" w:rsidRPr="003A1008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  </w:t>
            </w:r>
            <w:r w:rsidR="00595453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　　　　　　　　</w:t>
            </w:r>
          </w:p>
          <w:p w14:paraId="5CEB6520" w14:textId="77777777" w:rsidR="003A1008" w:rsidRPr="003A1008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　　　　 　　</w:t>
            </w:r>
            <w:r w:rsidR="00BE31BE" w:rsidRPr="003A1008"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  <w:t>申請者</w:t>
            </w:r>
            <w:r w:rsidR="00110D04"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 xml:space="preserve"> </w:t>
            </w:r>
            <w:r w:rsidR="00BE31BE"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住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所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14:paraId="4D935A96" w14:textId="77777777" w:rsidR="003A1008" w:rsidRPr="003A1008" w:rsidRDefault="003A1008" w:rsidP="00276439">
            <w:pPr>
              <w:tabs>
                <w:tab w:val="left" w:pos="439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</w:t>
            </w:r>
            <w:r w:rsidR="00595453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名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595453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称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595453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14:paraId="2906FDCB" w14:textId="77777777" w:rsidR="003A1008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代表者</w:t>
            </w:r>
            <w:r w:rsidR="003A1008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名　</w:t>
            </w:r>
            <w:r w:rsidR="003A1008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    </w:t>
            </w:r>
            <w:r w:rsidR="00C0132B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07794A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</w:t>
            </w:r>
            <w:r w:rsidR="0007794A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実</w:t>
            </w:r>
            <w:r w:rsidR="003A1008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印</w:t>
            </w:r>
          </w:p>
          <w:p w14:paraId="0C430B4C" w14:textId="77777777" w:rsidR="00110D04" w:rsidRPr="003A1008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電 　 話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14:paraId="03151F15" w14:textId="77777777"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14:paraId="5C560C25" w14:textId="77777777" w:rsidR="005A3BA3" w:rsidRPr="00BE31BE" w:rsidRDefault="00886EF6" w:rsidP="00BE31B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私は、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/>
              </w:rPr>
              <w:t>新型コロナウイルス感染症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6C1CC507" w14:textId="77777777"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14:paraId="26BF895E" w14:textId="77777777" w:rsidR="005A3BA3" w:rsidRPr="003A1008" w:rsidRDefault="00886EF6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記</w:t>
            </w:r>
          </w:p>
          <w:p w14:paraId="1D059D50" w14:textId="20AE2786"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14:paraId="30C6BB12" w14:textId="0770BC0A" w:rsidR="003A1008" w:rsidRPr="001C5D7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１　事業開始年月日                              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</w:t>
            </w:r>
            <w:r w:rsid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年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月　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日</w:t>
            </w:r>
          </w:p>
          <w:p w14:paraId="53036C8B" w14:textId="77777777" w:rsidR="005A3BA3" w:rsidRPr="003A1008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２  （１）売上高等</w:t>
            </w:r>
          </w:p>
          <w:p w14:paraId="4567E384" w14:textId="77777777" w:rsidR="005A3BA3" w:rsidRPr="003A1008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　 （イ）最近１か月間の売上高等</w:t>
            </w:r>
          </w:p>
          <w:p w14:paraId="3D9022AF" w14:textId="7777777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 　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減少率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 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％（実績）</w:t>
            </w:r>
          </w:p>
          <w:p w14:paraId="5D8F6458" w14:textId="7777777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Ｂ－Ａ</w:t>
            </w:r>
          </w:p>
          <w:p w14:paraId="61097CD4" w14:textId="7777777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Ｂ   ×100</w:t>
            </w:r>
          </w:p>
          <w:p w14:paraId="4406AA55" w14:textId="77777777" w:rsidR="003A1008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14:paraId="4EC14623" w14:textId="7777777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　</w:t>
            </w:r>
            <w:r w:rsidR="00BE31BE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Ａ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：災害等の発生における最近１か月間の売上高等</w:t>
            </w:r>
          </w:p>
          <w:p w14:paraId="5F347875" w14:textId="284558E9" w:rsidR="003A1008" w:rsidRPr="001C5D7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</w:t>
            </w:r>
            <w:r w:rsidR="00110D04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　　　　　　　　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 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（Ａ）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円</w:t>
            </w:r>
          </w:p>
          <w:p w14:paraId="7AFE04E8" w14:textId="7777777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</w:t>
            </w:r>
            <w:r w:rsidR="00BE31BE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Ｂ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：Ａの期間に対応する前年１か月間の売上高等</w:t>
            </w:r>
          </w:p>
          <w:p w14:paraId="7E0F2167" w14:textId="7777777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　　　　　　　　　　　　　　　　　　　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（Ｂ）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　　　　　　　円</w:t>
            </w:r>
          </w:p>
          <w:p w14:paraId="258166A1" w14:textId="7777777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（ロ）最近３か月間の売上高等の実績見込み</w:t>
            </w:r>
          </w:p>
          <w:p w14:paraId="704AEBDA" w14:textId="7777777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</w:t>
            </w:r>
            <w:r w:rsidR="00110D04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減少率        ％（実績見込み）</w:t>
            </w:r>
          </w:p>
          <w:p w14:paraId="05470156" w14:textId="7777777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（Ｂ＋Ｄ）－（Ａ＋Ｃ）</w:t>
            </w:r>
          </w:p>
          <w:p w14:paraId="183D0AD7" w14:textId="7994BD6D" w:rsidR="005A3BA3" w:rsidRPr="001C5D7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Ｂ＋Ｄ         ×100</w:t>
            </w:r>
          </w:p>
          <w:p w14:paraId="78D5AABA" w14:textId="77777777" w:rsidR="005A3BA3" w:rsidRPr="003A1008" w:rsidRDefault="00BE31B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="00886EF6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Ｃ</w:t>
            </w: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）</w:t>
            </w:r>
            <w:r w:rsidR="00886EF6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：Ａの期間後２か月間の見込み売上高等</w:t>
            </w:r>
          </w:p>
          <w:p w14:paraId="38038C7E" w14:textId="7777777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　　　　　　　　　　　　　　　　　　　　　　　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（Ｃ）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</w:t>
            </w:r>
            <w:r w:rsidR="00253C5C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       　　　  円</w:t>
            </w:r>
          </w:p>
          <w:p w14:paraId="7B319F67" w14:textId="7777777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</w:t>
            </w:r>
            <w:r w:rsidR="00BE31BE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Ｄ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：Ｃの期間に対応する前年の２か月間の売上高等</w:t>
            </w:r>
          </w:p>
          <w:p w14:paraId="39BD2642" w14:textId="77777777" w:rsidR="005A3BA3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　　　　　　　　　　　　　　　　　　　　　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（Ｄ）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 </w:t>
            </w:r>
            <w:r w:rsidR="00253C5C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      　　　  円</w:t>
            </w:r>
          </w:p>
          <w:p w14:paraId="287184ED" w14:textId="77777777" w:rsidR="003A1008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26052E7F" w14:textId="7777777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３　売上高等が減少し、又は減少すると見込まれる理由</w:t>
            </w:r>
          </w:p>
          <w:p w14:paraId="6D1B2560" w14:textId="77777777" w:rsidR="005A3BA3" w:rsidRPr="003A1008" w:rsidRDefault="005A3BA3">
            <w:pPr>
              <w:suppressAutoHyphens/>
              <w:spacing w:line="206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14:paraId="4575D61A" w14:textId="77777777" w:rsidR="005A3BA3" w:rsidRPr="003A1008" w:rsidRDefault="00110D04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color w:val="000000"/>
                <w:spacing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B701BD" wp14:editId="2CCA9E4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95088</wp:posOffset>
                      </wp:positionV>
                      <wp:extent cx="4949435" cy="0"/>
                      <wp:effectExtent l="0" t="0" r="2286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94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7A6E5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7.5pt" to="426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D49BF5E" w14:textId="77777777" w:rsidR="005A3BA3" w:rsidRPr="003A1008" w:rsidRDefault="00886EF6">
      <w:pPr>
        <w:suppressAutoHyphens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（留意事項）</w:t>
      </w:r>
    </w:p>
    <w:p w14:paraId="313F493F" w14:textId="77777777" w:rsidR="005A3BA3" w:rsidRPr="003A1008" w:rsidRDefault="00886EF6" w:rsidP="003A1008">
      <w:pPr>
        <w:pStyle w:val="ab"/>
        <w:numPr>
          <w:ilvl w:val="0"/>
          <w:numId w:val="1"/>
        </w:numPr>
        <w:suppressAutoHyphens/>
        <w:spacing w:line="24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本認定とは別に、金融機関及び信用保証協会による金融上の審査があります。</w:t>
      </w:r>
    </w:p>
    <w:p w14:paraId="63E9D664" w14:textId="77777777" w:rsidR="005A3BA3" w:rsidRPr="003A1008" w:rsidRDefault="00886EF6" w:rsidP="003A1008">
      <w:pPr>
        <w:pStyle w:val="ab"/>
        <w:numPr>
          <w:ilvl w:val="0"/>
          <w:numId w:val="1"/>
        </w:numPr>
        <w:spacing w:line="240" w:lineRule="exact"/>
        <w:ind w:left="340" w:hanging="340"/>
        <w:jc w:val="left"/>
        <w:rPr>
          <w:rFonts w:asciiTheme="minorEastAsia" w:eastAsiaTheme="minorEastAsia" w:hAnsiTheme="minorEastAsia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認定を受けた後、本認定の有効期間内に金融機関又は信用保証協会に対して、経営安定関連保証の申込みを行うことが必要です。</w:t>
      </w:r>
      <w:r w:rsidRPr="003A1008">
        <w:rPr>
          <w:rFonts w:asciiTheme="minorEastAsia" w:eastAsiaTheme="minorEastAsia" w:hAnsiTheme="minorEastAsia"/>
          <w:sz w:val="18"/>
          <w:szCs w:val="18"/>
        </w:rPr>
        <w:t xml:space="preserve">　</w:t>
      </w:r>
    </w:p>
    <w:p w14:paraId="1CD2B8BC" w14:textId="77777777" w:rsidR="005A3BA3" w:rsidRPr="003A1008" w:rsidRDefault="004E4ABF" w:rsidP="003A1008">
      <w:pPr>
        <w:pStyle w:val="ab"/>
        <w:ind w:left="357" w:right="10"/>
        <w:jc w:val="right"/>
        <w:rPr>
          <w:rFonts w:asciiTheme="minorEastAsia" w:eastAsiaTheme="minorEastAsia" w:hAnsiTheme="minorEastAsia"/>
          <w:szCs w:val="21"/>
        </w:rPr>
      </w:pPr>
      <w:r w:rsidRPr="008523E1">
        <w:rPr>
          <w:rFonts w:asciiTheme="minorEastAsia" w:eastAsiaTheme="minorEastAsia" w:hAnsiTheme="minorEastAsia" w:hint="eastAsia"/>
          <w:szCs w:val="21"/>
        </w:rPr>
        <w:t>認　定</w:t>
      </w:r>
      <w:r w:rsidRPr="008523E1">
        <w:rPr>
          <w:rFonts w:asciiTheme="minorEastAsia" w:eastAsiaTheme="minorEastAsia" w:hAnsiTheme="minorEastAsia"/>
          <w:szCs w:val="21"/>
        </w:rPr>
        <w:t xml:space="preserve">　第</w:t>
      </w:r>
      <w:r w:rsidRPr="008523E1">
        <w:rPr>
          <w:rFonts w:asciiTheme="minorEastAsia" w:eastAsiaTheme="minorEastAsia" w:hAnsiTheme="minorEastAsia" w:hint="eastAsia"/>
          <w:szCs w:val="21"/>
        </w:rPr>
        <w:t>４－</w:t>
      </w:r>
      <w:r w:rsidRPr="008523E1">
        <w:rPr>
          <w:rFonts w:asciiTheme="minorEastAsia" w:eastAsiaTheme="minorEastAsia" w:hAnsiTheme="minorEastAsia"/>
          <w:szCs w:val="21"/>
        </w:rPr>
        <w:t xml:space="preserve">　　　号</w:t>
      </w:r>
    </w:p>
    <w:p w14:paraId="5B05C82E" w14:textId="77777777" w:rsidR="005A3BA3" w:rsidRPr="003A1008" w:rsidRDefault="003A1008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BE31BE">
        <w:rPr>
          <w:rFonts w:asciiTheme="minorEastAsia" w:eastAsiaTheme="minorEastAsia" w:hAnsiTheme="minorEastAsia"/>
          <w:szCs w:val="21"/>
        </w:rPr>
        <w:t>年</w:t>
      </w:r>
      <w:r w:rsidR="00886EF6" w:rsidRPr="003A1008">
        <w:rPr>
          <w:rFonts w:asciiTheme="minorEastAsia" w:eastAsiaTheme="minorEastAsia" w:hAnsiTheme="minorEastAsia"/>
          <w:szCs w:val="21"/>
        </w:rPr>
        <w:t xml:space="preserve">　　月　　日</w:t>
      </w:r>
    </w:p>
    <w:p w14:paraId="07DD7C48" w14:textId="77777777" w:rsidR="005A3BA3" w:rsidRPr="003A1008" w:rsidRDefault="00886EF6">
      <w:pPr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申請のとおり、相違ないことを認定します。</w:t>
      </w:r>
    </w:p>
    <w:p w14:paraId="27571EE0" w14:textId="5F5D9AE3" w:rsidR="003A1008" w:rsidRPr="00A70E70" w:rsidRDefault="00752637">
      <w:pPr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（注）本認定書の有効期間：</w:t>
      </w:r>
      <w:r w:rsidR="00B70BC4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886EF6" w:rsidRPr="003A1008">
        <w:rPr>
          <w:rFonts w:asciiTheme="minorEastAsia" w:eastAsiaTheme="minorEastAsia" w:hAnsiTheme="minorEastAsia"/>
          <w:szCs w:val="21"/>
        </w:rPr>
        <w:t xml:space="preserve">年    月    </w:t>
      </w:r>
      <w:r w:rsidRPr="003A1008">
        <w:rPr>
          <w:rFonts w:asciiTheme="minorEastAsia" w:eastAsiaTheme="minorEastAsia" w:hAnsiTheme="minorEastAsia"/>
          <w:szCs w:val="21"/>
        </w:rPr>
        <w:t>日から</w:t>
      </w:r>
      <w:r w:rsidR="003A1008">
        <w:rPr>
          <w:rFonts w:asciiTheme="minorEastAsia" w:eastAsiaTheme="minorEastAsia" w:hAnsiTheme="minorEastAsia" w:hint="eastAsia"/>
          <w:szCs w:val="21"/>
        </w:rPr>
        <w:t xml:space="preserve">　</w:t>
      </w:r>
      <w:r w:rsidR="00B70BC4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886EF6" w:rsidRPr="003A1008">
        <w:rPr>
          <w:rFonts w:asciiTheme="minorEastAsia" w:eastAsiaTheme="minorEastAsia" w:hAnsiTheme="minorEastAsia"/>
          <w:szCs w:val="21"/>
        </w:rPr>
        <w:t>年    月    日まで</w:t>
      </w:r>
    </w:p>
    <w:p w14:paraId="54483F28" w14:textId="77777777" w:rsidR="00EB0FD1" w:rsidRDefault="00EB0FD1" w:rsidP="007409E5">
      <w:pPr>
        <w:ind w:firstLineChars="2500" w:firstLine="5250"/>
        <w:jc w:val="left"/>
        <w:rPr>
          <w:rFonts w:asciiTheme="minorEastAsia" w:eastAsiaTheme="minorEastAsia" w:hAnsiTheme="minorEastAsia"/>
          <w:szCs w:val="21"/>
        </w:rPr>
      </w:pPr>
    </w:p>
    <w:p w14:paraId="72ABBBD1" w14:textId="77777777" w:rsidR="005A3BA3" w:rsidRPr="003A1008" w:rsidRDefault="00886EF6" w:rsidP="001C5D78">
      <w:pPr>
        <w:ind w:firstLineChars="2800" w:firstLine="5880"/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認定者</w:t>
      </w:r>
      <w:r w:rsidR="003A1008" w:rsidRPr="003A1008">
        <w:rPr>
          <w:rFonts w:asciiTheme="minorEastAsia" w:eastAsiaTheme="minorEastAsia" w:hAnsiTheme="minorEastAsia" w:hint="eastAsia"/>
          <w:szCs w:val="21"/>
        </w:rPr>
        <w:t xml:space="preserve">　</w:t>
      </w:r>
      <w:r w:rsidR="007409E5">
        <w:rPr>
          <w:rFonts w:asciiTheme="minorEastAsia" w:eastAsiaTheme="minorEastAsia" w:hAnsiTheme="minorEastAsia" w:hint="eastAsia"/>
          <w:szCs w:val="21"/>
        </w:rPr>
        <w:t xml:space="preserve">　</w:t>
      </w:r>
      <w:r w:rsidR="003A1008" w:rsidRPr="003A1008">
        <w:rPr>
          <w:rFonts w:asciiTheme="minorEastAsia" w:eastAsiaTheme="minorEastAsia" w:hAnsiTheme="minorEastAsia" w:hint="eastAsia"/>
          <w:szCs w:val="21"/>
        </w:rPr>
        <w:t>町田市長　石　阪　丈　一</w:t>
      </w:r>
    </w:p>
    <w:sectPr w:rsidR="005A3BA3" w:rsidRPr="003A1008" w:rsidSect="001C5D78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6AF8" w14:textId="77777777" w:rsidR="000F631E" w:rsidRDefault="000F631E" w:rsidP="00752637">
      <w:r>
        <w:separator/>
      </w:r>
    </w:p>
  </w:endnote>
  <w:endnote w:type="continuationSeparator" w:id="0">
    <w:p w14:paraId="6C926BCA" w14:textId="77777777" w:rsidR="000F631E" w:rsidRDefault="000F631E" w:rsidP="007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6E3A" w14:textId="77777777" w:rsidR="000F631E" w:rsidRDefault="000F631E" w:rsidP="00752637">
      <w:r>
        <w:separator/>
      </w:r>
    </w:p>
  </w:footnote>
  <w:footnote w:type="continuationSeparator" w:id="0">
    <w:p w14:paraId="35C064B9" w14:textId="77777777" w:rsidR="000F631E" w:rsidRDefault="000F631E" w:rsidP="0075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1092"/>
    <w:multiLevelType w:val="multilevel"/>
    <w:tmpl w:val="C65EB7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D1125A9"/>
    <w:multiLevelType w:val="multilevel"/>
    <w:tmpl w:val="21984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9375020">
    <w:abstractNumId w:val="0"/>
  </w:num>
  <w:num w:numId="2" w16cid:durableId="388069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A3"/>
    <w:rsid w:val="0007794A"/>
    <w:rsid w:val="000C2BD2"/>
    <w:rsid w:val="000F631E"/>
    <w:rsid w:val="00110D04"/>
    <w:rsid w:val="001C5D78"/>
    <w:rsid w:val="00213810"/>
    <w:rsid w:val="00253C5C"/>
    <w:rsid w:val="00276439"/>
    <w:rsid w:val="003A1008"/>
    <w:rsid w:val="00447977"/>
    <w:rsid w:val="004673EA"/>
    <w:rsid w:val="004D4850"/>
    <w:rsid w:val="004E4ABF"/>
    <w:rsid w:val="00595453"/>
    <w:rsid w:val="005A3BA3"/>
    <w:rsid w:val="007409E5"/>
    <w:rsid w:val="00752637"/>
    <w:rsid w:val="007F75F7"/>
    <w:rsid w:val="00807E4E"/>
    <w:rsid w:val="00886EF6"/>
    <w:rsid w:val="008A7832"/>
    <w:rsid w:val="008F55F2"/>
    <w:rsid w:val="009D5507"/>
    <w:rsid w:val="00A10619"/>
    <w:rsid w:val="00A70E70"/>
    <w:rsid w:val="00B52A53"/>
    <w:rsid w:val="00B54F27"/>
    <w:rsid w:val="00B70BC4"/>
    <w:rsid w:val="00BE31BE"/>
    <w:rsid w:val="00C0132B"/>
    <w:rsid w:val="00C07280"/>
    <w:rsid w:val="00C71027"/>
    <w:rsid w:val="00EB0FD1"/>
    <w:rsid w:val="00F11C5C"/>
    <w:rsid w:val="00F36EC7"/>
    <w:rsid w:val="00F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44B00"/>
  <w15:docId w15:val="{0F50CF7B-C757-4D32-872B-653F25A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  <w:rPr>
      <w:rFonts w:ascii="Century" w:eastAsia="ＭＳ 明朝" w:hAnsi="Century" w:cs="Times New Roman"/>
      <w:sz w:val="24"/>
      <w:szCs w:val="24"/>
    </w:rPr>
  </w:style>
  <w:style w:type="character" w:customStyle="1" w:styleId="ListLabel1">
    <w:name w:val="ListLabel 1"/>
    <w:qFormat/>
    <w:rPr>
      <w:rFonts w:cs="ＭＳ ゴシック"/>
    </w:rPr>
  </w:style>
  <w:style w:type="character" w:customStyle="1" w:styleId="ListLabel2">
    <w:name w:val="ListLabel 2"/>
    <w:qFormat/>
    <w:rPr>
      <w:rFonts w:cs="ＭＳ ゴシック"/>
    </w:rPr>
  </w:style>
  <w:style w:type="character" w:customStyle="1" w:styleId="ListLabel3">
    <w:name w:val="ListLabel 3"/>
    <w:qFormat/>
    <w:rPr>
      <w:rFonts w:cs="ＭＳ ゴシック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qFormat/>
    <w:pPr>
      <w:ind w:left="84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pPr>
      <w:jc w:val="center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dc:description/>
  <cp:lastModifiedBy>倉根 悠紀(経済観光部産業政策課)</cp:lastModifiedBy>
  <cp:revision>28</cp:revision>
  <cp:lastPrinted>2023-09-21T08:34:00Z</cp:lastPrinted>
  <dcterms:created xsi:type="dcterms:W3CDTF">2019-10-24T10:43:00Z</dcterms:created>
  <dcterms:modified xsi:type="dcterms:W3CDTF">2023-09-21T09:21:00Z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